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7444B" w14:textId="77777777" w:rsidR="000711A0" w:rsidRDefault="000711A0" w:rsidP="0068335F">
      <w:pPr>
        <w:jc w:val="center"/>
      </w:pPr>
      <w:r>
        <w:t>Высшая школа «Среда обучения»</w:t>
      </w:r>
    </w:p>
    <w:p w14:paraId="4C83E922" w14:textId="77777777" w:rsidR="000711A0" w:rsidRDefault="000711A0" w:rsidP="0068335F">
      <w:pPr>
        <w:jc w:val="center"/>
      </w:pPr>
      <w:r>
        <w:t>Факультет психологии</w:t>
      </w:r>
    </w:p>
    <w:p w14:paraId="7B9388CD" w14:textId="77777777" w:rsidR="000711A0" w:rsidRDefault="000711A0" w:rsidP="0068335F">
      <w:pPr>
        <w:jc w:val="center"/>
      </w:pPr>
    </w:p>
    <w:p w14:paraId="65F41D4D" w14:textId="77777777" w:rsidR="003A2630" w:rsidRPr="00CB7FD4" w:rsidRDefault="000711A0" w:rsidP="0068335F">
      <w:pPr>
        <w:jc w:val="center"/>
        <w:rPr>
          <w:b/>
          <w:bCs/>
        </w:rPr>
      </w:pPr>
      <w:r w:rsidRPr="00CB7FD4">
        <w:rPr>
          <w:b/>
          <w:bCs/>
        </w:rPr>
        <w:t xml:space="preserve">Итоговое задание по </w:t>
      </w:r>
      <w:r w:rsidR="0068335F" w:rsidRPr="00CB7FD4">
        <w:rPr>
          <w:b/>
          <w:bCs/>
        </w:rPr>
        <w:t>курсу</w:t>
      </w:r>
    </w:p>
    <w:p w14:paraId="6115047D" w14:textId="77777777" w:rsidR="00082766" w:rsidRPr="00CB7FD4" w:rsidRDefault="000711A0" w:rsidP="0068335F">
      <w:pPr>
        <w:jc w:val="center"/>
      </w:pPr>
      <w:r w:rsidRPr="00CB7FD4">
        <w:t xml:space="preserve">«Общие основы психодиагностики и </w:t>
      </w:r>
      <w:proofErr w:type="spellStart"/>
      <w:r w:rsidRPr="00CB7FD4">
        <w:t>тестологии</w:t>
      </w:r>
      <w:proofErr w:type="spellEnd"/>
      <w:r w:rsidRPr="00CB7FD4">
        <w:t>»</w:t>
      </w:r>
    </w:p>
    <w:p w14:paraId="7E5A105D" w14:textId="77777777" w:rsidR="000711A0" w:rsidRDefault="000711A0" w:rsidP="007A4FCA"/>
    <w:p w14:paraId="7F0EC28B" w14:textId="77777777" w:rsidR="00E155D7" w:rsidRDefault="00E155D7" w:rsidP="007A4FCA"/>
    <w:p w14:paraId="6032C1A2" w14:textId="591164E8" w:rsidR="000711A0" w:rsidRPr="00E155D7" w:rsidRDefault="000711A0" w:rsidP="007A4FCA">
      <w:pPr>
        <w:rPr>
          <w:i/>
          <w:iCs/>
        </w:rPr>
      </w:pPr>
      <w:r>
        <w:t xml:space="preserve">Фамилия, имя, отчество: </w:t>
      </w:r>
    </w:p>
    <w:p w14:paraId="7E3E0CFB" w14:textId="77777777" w:rsidR="000711A0" w:rsidRPr="00E155D7" w:rsidRDefault="000711A0" w:rsidP="007A4FCA">
      <w:pPr>
        <w:rPr>
          <w:i/>
          <w:iCs/>
        </w:rPr>
      </w:pPr>
      <w:r>
        <w:t xml:space="preserve">Группа: </w:t>
      </w:r>
    </w:p>
    <w:p w14:paraId="6040A9A4" w14:textId="77777777" w:rsidR="000711A0" w:rsidRPr="00E155D7" w:rsidRDefault="000711A0" w:rsidP="007A4FCA">
      <w:pPr>
        <w:rPr>
          <w:i/>
          <w:iCs/>
        </w:rPr>
      </w:pPr>
      <w:r>
        <w:t xml:space="preserve">Дата: </w:t>
      </w:r>
    </w:p>
    <w:p w14:paraId="2BB8F569" w14:textId="77777777" w:rsidR="000711A0" w:rsidRDefault="000711A0" w:rsidP="007A4FCA"/>
    <w:p w14:paraId="4758AE25" w14:textId="2F87AB85" w:rsidR="00137B7E" w:rsidRDefault="00137B7E" w:rsidP="004A2921">
      <w:pPr>
        <w:jc w:val="center"/>
      </w:pPr>
      <w:r>
        <w:t>Оценочная таблица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8500"/>
        <w:gridCol w:w="993"/>
      </w:tblGrid>
      <w:tr w:rsidR="00975FBF" w14:paraId="02B86637" w14:textId="77777777" w:rsidTr="00692DCE">
        <w:tc>
          <w:tcPr>
            <w:tcW w:w="8500" w:type="dxa"/>
          </w:tcPr>
          <w:p w14:paraId="7119BA26" w14:textId="2EA6B0DC" w:rsidR="00975FBF" w:rsidRDefault="00975FBF" w:rsidP="00975FBF">
            <w:pPr>
              <w:jc w:val="center"/>
            </w:pPr>
            <w:r>
              <w:t>Критерий</w:t>
            </w:r>
          </w:p>
        </w:tc>
        <w:tc>
          <w:tcPr>
            <w:tcW w:w="993" w:type="dxa"/>
          </w:tcPr>
          <w:p w14:paraId="0307461C" w14:textId="3DA3E7D2" w:rsidR="00975FBF" w:rsidRDefault="007F5EAD" w:rsidP="00975FBF">
            <w:pPr>
              <w:jc w:val="center"/>
            </w:pPr>
            <w:r>
              <w:t>Оценка</w:t>
            </w:r>
          </w:p>
        </w:tc>
      </w:tr>
      <w:tr w:rsidR="00975FBF" w14:paraId="4E458B7E" w14:textId="77777777" w:rsidTr="00692DCE">
        <w:tc>
          <w:tcPr>
            <w:tcW w:w="8500" w:type="dxa"/>
          </w:tcPr>
          <w:p w14:paraId="7735F929" w14:textId="27FCDCE9" w:rsidR="00975FBF" w:rsidRDefault="00717AAA" w:rsidP="007A4FCA">
            <w:r>
              <w:t xml:space="preserve">1. </w:t>
            </w:r>
            <w:r w:rsidR="00975FBF">
              <w:t>Качество данных наблюдения</w:t>
            </w:r>
            <w:r w:rsidR="00E803E2">
              <w:t xml:space="preserve"> (0-</w:t>
            </w:r>
            <w:r w:rsidR="007F5EAD">
              <w:t>10</w:t>
            </w:r>
            <w:r w:rsidR="00E803E2">
              <w:t>)</w:t>
            </w:r>
          </w:p>
        </w:tc>
        <w:tc>
          <w:tcPr>
            <w:tcW w:w="993" w:type="dxa"/>
          </w:tcPr>
          <w:p w14:paraId="6CA4880A" w14:textId="17F22C19" w:rsidR="00975FBF" w:rsidRPr="00D56562" w:rsidRDefault="00975FBF" w:rsidP="00975FBF">
            <w:pPr>
              <w:jc w:val="center"/>
              <w:rPr>
                <w:lang w:val="en-US"/>
              </w:rPr>
            </w:pPr>
          </w:p>
        </w:tc>
      </w:tr>
      <w:tr w:rsidR="00975FBF" w14:paraId="6028803F" w14:textId="77777777" w:rsidTr="00692DCE">
        <w:tc>
          <w:tcPr>
            <w:tcW w:w="8500" w:type="dxa"/>
          </w:tcPr>
          <w:p w14:paraId="5D053464" w14:textId="408ABDE2" w:rsidR="00975FBF" w:rsidRDefault="00717AAA" w:rsidP="007A4FCA">
            <w:r>
              <w:t xml:space="preserve">2. </w:t>
            </w:r>
            <w:r w:rsidR="00975FBF" w:rsidRPr="001A08E1">
              <w:t>Обоснованность выводов по результатам наблюдения</w:t>
            </w:r>
            <w:r w:rsidR="00E803E2">
              <w:t xml:space="preserve"> (0-</w:t>
            </w:r>
            <w:r w:rsidR="007F5EAD">
              <w:t>10</w:t>
            </w:r>
            <w:r w:rsidR="00E803E2">
              <w:t>)</w:t>
            </w:r>
          </w:p>
        </w:tc>
        <w:tc>
          <w:tcPr>
            <w:tcW w:w="993" w:type="dxa"/>
          </w:tcPr>
          <w:p w14:paraId="2BB7D571" w14:textId="4092833D" w:rsidR="00975FBF" w:rsidRPr="00737D20" w:rsidRDefault="00975FBF" w:rsidP="00975FBF">
            <w:pPr>
              <w:jc w:val="center"/>
            </w:pPr>
          </w:p>
        </w:tc>
      </w:tr>
      <w:tr w:rsidR="00975FBF" w14:paraId="03B4DFE2" w14:textId="77777777" w:rsidTr="00692DCE">
        <w:tc>
          <w:tcPr>
            <w:tcW w:w="8500" w:type="dxa"/>
          </w:tcPr>
          <w:p w14:paraId="0CCCD31F" w14:textId="0A632B9C" w:rsidR="00975FBF" w:rsidRDefault="00717AAA" w:rsidP="007A4FCA">
            <w:r>
              <w:t xml:space="preserve">3. </w:t>
            </w:r>
            <w:r w:rsidR="00975FBF" w:rsidRPr="001A08E1">
              <w:t>Обоснованность формы и содержания интервью</w:t>
            </w:r>
            <w:r w:rsidR="00E803E2">
              <w:t xml:space="preserve"> (0-</w:t>
            </w:r>
            <w:r w:rsidR="007F5EAD">
              <w:t>10</w:t>
            </w:r>
            <w:r w:rsidR="00E803E2">
              <w:t>)</w:t>
            </w:r>
          </w:p>
        </w:tc>
        <w:tc>
          <w:tcPr>
            <w:tcW w:w="993" w:type="dxa"/>
          </w:tcPr>
          <w:p w14:paraId="28CC04C2" w14:textId="4FC191ED" w:rsidR="00975FBF" w:rsidRPr="00737D20" w:rsidRDefault="00975FBF" w:rsidP="00975FBF">
            <w:pPr>
              <w:jc w:val="center"/>
            </w:pPr>
          </w:p>
        </w:tc>
      </w:tr>
      <w:tr w:rsidR="00975FBF" w14:paraId="622336BE" w14:textId="77777777" w:rsidTr="00692DCE">
        <w:tc>
          <w:tcPr>
            <w:tcW w:w="8500" w:type="dxa"/>
          </w:tcPr>
          <w:p w14:paraId="4CFD80B9" w14:textId="19A19A05" w:rsidR="00975FBF" w:rsidRDefault="00717AAA" w:rsidP="007A4FCA">
            <w:r>
              <w:t xml:space="preserve">4. </w:t>
            </w:r>
            <w:r w:rsidR="00975FBF" w:rsidRPr="001A08E1">
              <w:t>Наличие протоколов интервью</w:t>
            </w:r>
            <w:r w:rsidR="00E803E2">
              <w:t xml:space="preserve"> (0-</w:t>
            </w:r>
            <w:r w:rsidR="007F5EAD">
              <w:t>10</w:t>
            </w:r>
            <w:r w:rsidR="00E803E2">
              <w:t>)</w:t>
            </w:r>
          </w:p>
        </w:tc>
        <w:tc>
          <w:tcPr>
            <w:tcW w:w="993" w:type="dxa"/>
          </w:tcPr>
          <w:p w14:paraId="344005B6" w14:textId="500817F9" w:rsidR="00975FBF" w:rsidRPr="00D56562" w:rsidRDefault="00975FBF" w:rsidP="00975FBF">
            <w:pPr>
              <w:jc w:val="center"/>
              <w:rPr>
                <w:lang w:val="en-US"/>
              </w:rPr>
            </w:pPr>
          </w:p>
        </w:tc>
      </w:tr>
      <w:tr w:rsidR="00975FBF" w14:paraId="66CE7958" w14:textId="77777777" w:rsidTr="00692DCE">
        <w:tc>
          <w:tcPr>
            <w:tcW w:w="8500" w:type="dxa"/>
          </w:tcPr>
          <w:p w14:paraId="7BF7EFF6" w14:textId="599BCAC0" w:rsidR="00975FBF" w:rsidRDefault="00717AAA" w:rsidP="007A4FCA">
            <w:r>
              <w:t xml:space="preserve">5. </w:t>
            </w:r>
            <w:r w:rsidR="00975FBF" w:rsidRPr="001A08E1">
              <w:t>Обоснованность выводов по результатам интервью</w:t>
            </w:r>
            <w:r w:rsidR="00E803E2">
              <w:t xml:space="preserve"> (0-</w:t>
            </w:r>
            <w:r w:rsidR="007F5EAD">
              <w:t>10</w:t>
            </w:r>
            <w:r w:rsidR="00E803E2">
              <w:t>)</w:t>
            </w:r>
          </w:p>
        </w:tc>
        <w:tc>
          <w:tcPr>
            <w:tcW w:w="993" w:type="dxa"/>
          </w:tcPr>
          <w:p w14:paraId="71BDA182" w14:textId="618C945B" w:rsidR="00975FBF" w:rsidRPr="00737D20" w:rsidRDefault="00975FBF" w:rsidP="00975FBF">
            <w:pPr>
              <w:jc w:val="center"/>
            </w:pPr>
          </w:p>
        </w:tc>
      </w:tr>
      <w:tr w:rsidR="00975FBF" w14:paraId="232BA5E7" w14:textId="77777777" w:rsidTr="00692DCE">
        <w:tc>
          <w:tcPr>
            <w:tcW w:w="8500" w:type="dxa"/>
          </w:tcPr>
          <w:p w14:paraId="47173540" w14:textId="2F154A70" w:rsidR="00975FBF" w:rsidRPr="001A08E1" w:rsidRDefault="00717AAA" w:rsidP="007A4FCA">
            <w:r>
              <w:t xml:space="preserve">6. </w:t>
            </w:r>
            <w:r w:rsidR="00975FBF" w:rsidRPr="001A08E1">
              <w:t>Обоснованность выбора тестов</w:t>
            </w:r>
            <w:r w:rsidR="00E803E2">
              <w:t xml:space="preserve"> (0-</w:t>
            </w:r>
            <w:r w:rsidR="00B2661C">
              <w:t>10</w:t>
            </w:r>
            <w:r w:rsidR="00E803E2">
              <w:t>)</w:t>
            </w:r>
          </w:p>
        </w:tc>
        <w:tc>
          <w:tcPr>
            <w:tcW w:w="993" w:type="dxa"/>
          </w:tcPr>
          <w:p w14:paraId="6062A340" w14:textId="69244C49" w:rsidR="00975FBF" w:rsidRPr="00D56562" w:rsidRDefault="00975FBF" w:rsidP="00975FBF">
            <w:pPr>
              <w:jc w:val="center"/>
              <w:rPr>
                <w:lang w:val="en-US"/>
              </w:rPr>
            </w:pPr>
          </w:p>
        </w:tc>
      </w:tr>
      <w:tr w:rsidR="00975FBF" w14:paraId="1D217886" w14:textId="77777777" w:rsidTr="00692DCE">
        <w:tc>
          <w:tcPr>
            <w:tcW w:w="8500" w:type="dxa"/>
          </w:tcPr>
          <w:p w14:paraId="2D8850DE" w14:textId="754C1746" w:rsidR="00975FBF" w:rsidRPr="001A08E1" w:rsidRDefault="00717AAA" w:rsidP="007A4FCA">
            <w:r>
              <w:t xml:space="preserve">7. </w:t>
            </w:r>
            <w:r w:rsidR="00975FBF" w:rsidRPr="001A08E1">
              <w:t>Отсутствие ошибок в проведении тестирования и обработке результатов</w:t>
            </w:r>
            <w:r w:rsidR="00E803E2">
              <w:t xml:space="preserve"> (0-</w:t>
            </w:r>
            <w:r w:rsidR="00E66280">
              <w:t>5</w:t>
            </w:r>
            <w:r w:rsidR="00E803E2">
              <w:t>)</w:t>
            </w:r>
          </w:p>
        </w:tc>
        <w:tc>
          <w:tcPr>
            <w:tcW w:w="993" w:type="dxa"/>
          </w:tcPr>
          <w:p w14:paraId="61931589" w14:textId="308F7592" w:rsidR="00975FBF" w:rsidRPr="00737D20" w:rsidRDefault="00975FBF" w:rsidP="00975FBF">
            <w:pPr>
              <w:jc w:val="center"/>
            </w:pPr>
          </w:p>
        </w:tc>
      </w:tr>
      <w:tr w:rsidR="00975FBF" w14:paraId="290B4A21" w14:textId="77777777" w:rsidTr="00692DCE">
        <w:tc>
          <w:tcPr>
            <w:tcW w:w="8500" w:type="dxa"/>
          </w:tcPr>
          <w:p w14:paraId="16728E70" w14:textId="55759331" w:rsidR="00975FBF" w:rsidRPr="001A08E1" w:rsidRDefault="00717AAA" w:rsidP="007A4FCA">
            <w:r>
              <w:t xml:space="preserve">8. </w:t>
            </w:r>
            <w:r w:rsidR="00975FBF" w:rsidRPr="001A08E1">
              <w:t>Наличие протоколов тестирования</w:t>
            </w:r>
            <w:r w:rsidR="00E803E2">
              <w:t xml:space="preserve"> (0-</w:t>
            </w:r>
            <w:r w:rsidR="0064341F">
              <w:t>5</w:t>
            </w:r>
            <w:r w:rsidR="00E803E2">
              <w:t>)</w:t>
            </w:r>
          </w:p>
        </w:tc>
        <w:tc>
          <w:tcPr>
            <w:tcW w:w="993" w:type="dxa"/>
          </w:tcPr>
          <w:p w14:paraId="43CF2545" w14:textId="0A9E2ED8" w:rsidR="00975FBF" w:rsidRPr="00D56562" w:rsidRDefault="00975FBF" w:rsidP="00975FBF">
            <w:pPr>
              <w:jc w:val="center"/>
              <w:rPr>
                <w:lang w:val="en-US"/>
              </w:rPr>
            </w:pPr>
          </w:p>
        </w:tc>
      </w:tr>
      <w:tr w:rsidR="00975FBF" w14:paraId="139402E8" w14:textId="77777777" w:rsidTr="00692DCE">
        <w:tc>
          <w:tcPr>
            <w:tcW w:w="8500" w:type="dxa"/>
          </w:tcPr>
          <w:p w14:paraId="75BB8748" w14:textId="6EB4688A" w:rsidR="00975FBF" w:rsidRPr="001A08E1" w:rsidRDefault="00717AAA" w:rsidP="007A4FCA">
            <w:r>
              <w:t xml:space="preserve">9. </w:t>
            </w:r>
            <w:r w:rsidR="00975FBF" w:rsidRPr="001A08E1">
              <w:t>Обоснованность выводов по результатам тестирования</w:t>
            </w:r>
            <w:r w:rsidR="00E803E2">
              <w:t xml:space="preserve"> (0-</w:t>
            </w:r>
            <w:r w:rsidR="00B2661C">
              <w:t>10</w:t>
            </w:r>
            <w:r w:rsidR="00E803E2">
              <w:t>)</w:t>
            </w:r>
          </w:p>
        </w:tc>
        <w:tc>
          <w:tcPr>
            <w:tcW w:w="993" w:type="dxa"/>
          </w:tcPr>
          <w:p w14:paraId="3641D06A" w14:textId="7177CEE9" w:rsidR="00975FBF" w:rsidRPr="00737D20" w:rsidRDefault="00975FBF" w:rsidP="00975FBF">
            <w:pPr>
              <w:jc w:val="center"/>
            </w:pPr>
          </w:p>
        </w:tc>
      </w:tr>
      <w:tr w:rsidR="00975FBF" w14:paraId="53646ABE" w14:textId="77777777" w:rsidTr="00692DCE">
        <w:tc>
          <w:tcPr>
            <w:tcW w:w="8500" w:type="dxa"/>
          </w:tcPr>
          <w:p w14:paraId="6D90018C" w14:textId="2A169354" w:rsidR="00975FBF" w:rsidRPr="001A08E1" w:rsidRDefault="00717AAA" w:rsidP="007A4FCA">
            <w:r>
              <w:t xml:space="preserve">10. </w:t>
            </w:r>
            <w:r w:rsidR="00975FBF" w:rsidRPr="001A08E1">
              <w:t>Обоснованность общих выводов, прогноза и рекомендаций</w:t>
            </w:r>
            <w:r w:rsidR="00E803E2">
              <w:t xml:space="preserve"> (</w:t>
            </w:r>
            <w:r w:rsidR="00ED6463">
              <w:t>0-10)</w:t>
            </w:r>
          </w:p>
        </w:tc>
        <w:tc>
          <w:tcPr>
            <w:tcW w:w="993" w:type="dxa"/>
          </w:tcPr>
          <w:p w14:paraId="48985105" w14:textId="1C49B490" w:rsidR="00975FBF" w:rsidRPr="00737D20" w:rsidRDefault="00975FBF" w:rsidP="00975FBF">
            <w:pPr>
              <w:jc w:val="center"/>
            </w:pPr>
          </w:p>
        </w:tc>
      </w:tr>
      <w:tr w:rsidR="00975FBF" w14:paraId="0457AD09" w14:textId="77777777" w:rsidTr="00692DCE">
        <w:tc>
          <w:tcPr>
            <w:tcW w:w="8500" w:type="dxa"/>
          </w:tcPr>
          <w:p w14:paraId="1A122506" w14:textId="246C6EEE" w:rsidR="00975FBF" w:rsidRDefault="00717AAA" w:rsidP="007A4FCA">
            <w:r>
              <w:t xml:space="preserve">11. </w:t>
            </w:r>
            <w:r w:rsidR="007F5EAD">
              <w:t>Примерный объем отчета, не считая протоколов 5-6 страниц (0-5)</w:t>
            </w:r>
          </w:p>
        </w:tc>
        <w:tc>
          <w:tcPr>
            <w:tcW w:w="993" w:type="dxa"/>
          </w:tcPr>
          <w:p w14:paraId="45231AEA" w14:textId="52A0ABCA" w:rsidR="00975FBF" w:rsidRPr="00737D20" w:rsidRDefault="00975FBF" w:rsidP="00975FBF">
            <w:pPr>
              <w:jc w:val="center"/>
            </w:pPr>
          </w:p>
        </w:tc>
      </w:tr>
      <w:tr w:rsidR="00737D20" w14:paraId="68D6A22A" w14:textId="77777777" w:rsidTr="00692DCE">
        <w:tc>
          <w:tcPr>
            <w:tcW w:w="8500" w:type="dxa"/>
          </w:tcPr>
          <w:p w14:paraId="00916035" w14:textId="58A4F035" w:rsidR="00737D20" w:rsidRPr="00737D20" w:rsidRDefault="00737D20" w:rsidP="007A4FCA">
            <w:r>
              <w:rPr>
                <w:lang w:val="en-US"/>
              </w:rPr>
              <w:t>12</w:t>
            </w:r>
            <w:r>
              <w:t>. Качество оформления отчета (0-5)</w:t>
            </w:r>
          </w:p>
        </w:tc>
        <w:tc>
          <w:tcPr>
            <w:tcW w:w="993" w:type="dxa"/>
          </w:tcPr>
          <w:p w14:paraId="64248A33" w14:textId="77777777" w:rsidR="00737D20" w:rsidRPr="00737D20" w:rsidRDefault="00737D20" w:rsidP="00975FBF">
            <w:pPr>
              <w:jc w:val="center"/>
            </w:pPr>
          </w:p>
        </w:tc>
      </w:tr>
      <w:tr w:rsidR="00CE4E27" w14:paraId="5D91DD6A" w14:textId="77777777" w:rsidTr="00692DCE">
        <w:tc>
          <w:tcPr>
            <w:tcW w:w="8500" w:type="dxa"/>
          </w:tcPr>
          <w:p w14:paraId="504B6D58" w14:textId="0FE069AF" w:rsidR="00CE4E27" w:rsidRDefault="001C22D7" w:rsidP="001C22D7">
            <w:pPr>
              <w:jc w:val="center"/>
            </w:pPr>
            <w:r>
              <w:t>Всего</w:t>
            </w:r>
          </w:p>
        </w:tc>
        <w:tc>
          <w:tcPr>
            <w:tcW w:w="993" w:type="dxa"/>
          </w:tcPr>
          <w:p w14:paraId="78AE9B89" w14:textId="78EB360D" w:rsidR="00CE4E27" w:rsidRDefault="00CE4E27" w:rsidP="00975FBF">
            <w:pPr>
              <w:jc w:val="center"/>
            </w:pPr>
          </w:p>
        </w:tc>
      </w:tr>
    </w:tbl>
    <w:p w14:paraId="2C43CE7A" w14:textId="26FE0C65" w:rsidR="00EA1F25" w:rsidRDefault="00EA1F25" w:rsidP="00E10CAF">
      <w:pPr>
        <w:jc w:val="right"/>
      </w:pPr>
      <w:r>
        <w:t>Преподаватель: Соломин Игорь Леонидович</w:t>
      </w:r>
    </w:p>
    <w:p w14:paraId="13C19119" w14:textId="77777777" w:rsidR="00EA1F25" w:rsidRDefault="00EA1F25" w:rsidP="007A4FCA"/>
    <w:p w14:paraId="3C323DBF" w14:textId="6971E996" w:rsidR="00BC5B25" w:rsidRPr="00CB7FD4" w:rsidRDefault="003313EC" w:rsidP="00E155D7">
      <w:pPr>
        <w:jc w:val="center"/>
        <w:rPr>
          <w:b/>
          <w:bCs/>
        </w:rPr>
      </w:pPr>
      <w:r w:rsidRPr="00CB7FD4">
        <w:rPr>
          <w:b/>
          <w:bCs/>
        </w:rPr>
        <w:t>Отчет</w:t>
      </w:r>
    </w:p>
    <w:p w14:paraId="521B02FF" w14:textId="714ED2DD" w:rsidR="003313EC" w:rsidRDefault="003313EC" w:rsidP="007A4FCA"/>
    <w:p w14:paraId="77FC6D81" w14:textId="04D5D940" w:rsidR="003313EC" w:rsidRDefault="003313EC" w:rsidP="007A4FCA">
      <w:r>
        <w:t>1. Данные об обследуемом</w:t>
      </w:r>
    </w:p>
    <w:p w14:paraId="1AFC0D4C" w14:textId="5296D40E" w:rsidR="003313EC" w:rsidRDefault="003313EC" w:rsidP="007A4FCA"/>
    <w:p w14:paraId="7F5206CE" w14:textId="67786123" w:rsidR="003313EC" w:rsidRPr="00E155D7" w:rsidRDefault="003313EC" w:rsidP="007A4FCA">
      <w:pPr>
        <w:rPr>
          <w:i/>
          <w:iCs/>
        </w:rPr>
      </w:pPr>
      <w:r w:rsidRPr="001A08E1">
        <w:t>Имя или инициалы или ник</w:t>
      </w:r>
      <w:r>
        <w:t xml:space="preserve">: </w:t>
      </w:r>
    </w:p>
    <w:p w14:paraId="6826DC8B" w14:textId="6CE79C9F" w:rsidR="00C73660" w:rsidRDefault="00C73660" w:rsidP="007A4FCA">
      <w:r>
        <w:t xml:space="preserve">Пол: </w:t>
      </w:r>
    </w:p>
    <w:p w14:paraId="72776F57" w14:textId="3AC9BB65" w:rsidR="003313EC" w:rsidRDefault="003313EC" w:rsidP="007A4FCA">
      <w:r>
        <w:t xml:space="preserve">Возраст: </w:t>
      </w:r>
    </w:p>
    <w:p w14:paraId="03C41FE8" w14:textId="4BD91054" w:rsidR="003313EC" w:rsidRPr="00E155D7" w:rsidRDefault="003313EC" w:rsidP="007A4FCA">
      <w:pPr>
        <w:rPr>
          <w:i/>
          <w:iCs/>
        </w:rPr>
      </w:pPr>
      <w:r>
        <w:t xml:space="preserve">Род занятий: </w:t>
      </w:r>
    </w:p>
    <w:p w14:paraId="4F2C9904" w14:textId="7DF6E7E2" w:rsidR="003313EC" w:rsidRDefault="003313EC" w:rsidP="007A4FCA">
      <w:r>
        <w:t xml:space="preserve">Характер отношений с обследуемым: </w:t>
      </w:r>
      <w:r w:rsidR="00F61C5E" w:rsidRPr="00E155D7">
        <w:rPr>
          <w:i/>
          <w:iCs/>
        </w:rPr>
        <w:t>родственник, друг, знакомый, коллега</w:t>
      </w:r>
      <w:r w:rsidR="00F61C5E">
        <w:t>.</w:t>
      </w:r>
    </w:p>
    <w:p w14:paraId="3FCD972A" w14:textId="506FA784" w:rsidR="003313EC" w:rsidRDefault="003313EC" w:rsidP="007A4FCA"/>
    <w:p w14:paraId="667A48BE" w14:textId="3D8799A4" w:rsidR="003313EC" w:rsidRDefault="003313EC" w:rsidP="007A4FCA">
      <w:r>
        <w:t>2. Условия обследования</w:t>
      </w:r>
    </w:p>
    <w:p w14:paraId="161DFE26" w14:textId="17ABBBEB" w:rsidR="003313EC" w:rsidRDefault="003313EC" w:rsidP="007A4FCA"/>
    <w:p w14:paraId="3254DE1E" w14:textId="3639AD03" w:rsidR="003313EC" w:rsidRDefault="003313EC" w:rsidP="007A4FCA">
      <w:r>
        <w:t xml:space="preserve">Место: </w:t>
      </w:r>
    </w:p>
    <w:p w14:paraId="2E238E30" w14:textId="0C2D0586" w:rsidR="003313EC" w:rsidRDefault="003313EC" w:rsidP="007A4FCA">
      <w:r>
        <w:t xml:space="preserve">Время: </w:t>
      </w:r>
    </w:p>
    <w:p w14:paraId="5F63439A" w14:textId="36B300A8" w:rsidR="003313EC" w:rsidRDefault="003313EC" w:rsidP="007A4FCA">
      <w:r>
        <w:t xml:space="preserve">Продолжительность: </w:t>
      </w:r>
    </w:p>
    <w:p w14:paraId="1EB447A1" w14:textId="461F37F8" w:rsidR="003313EC" w:rsidRDefault="003313EC" w:rsidP="007A4FCA">
      <w:r>
        <w:t xml:space="preserve">Этапы: </w:t>
      </w:r>
    </w:p>
    <w:p w14:paraId="10A4BED3" w14:textId="1B39580E" w:rsidR="003313EC" w:rsidRDefault="003313EC" w:rsidP="007A4FCA"/>
    <w:p w14:paraId="01F3DBCB" w14:textId="35B3A7BB" w:rsidR="003313EC" w:rsidRDefault="003313EC" w:rsidP="007A4FCA">
      <w:r>
        <w:t>3. Данные наблюдения</w:t>
      </w:r>
    </w:p>
    <w:p w14:paraId="483676FE" w14:textId="6C7FC1BE" w:rsidR="003313EC" w:rsidRDefault="003313EC" w:rsidP="007A4FCA"/>
    <w:p w14:paraId="7C387D32" w14:textId="64F7EE65" w:rsidR="003313EC" w:rsidRDefault="003313EC" w:rsidP="007A4FCA">
      <w:r>
        <w:t xml:space="preserve">Способы регистрации поведения: </w:t>
      </w:r>
      <w:r w:rsidR="00F61C5E" w:rsidRPr="00E155D7">
        <w:rPr>
          <w:i/>
          <w:iCs/>
        </w:rPr>
        <w:t>письменная запись, видеозапись</w:t>
      </w:r>
    </w:p>
    <w:p w14:paraId="20869C0A" w14:textId="66AD5A8D" w:rsidR="003313EC" w:rsidRPr="00E155D7" w:rsidRDefault="003313EC" w:rsidP="007A4FCA">
      <w:pPr>
        <w:rPr>
          <w:i/>
          <w:iCs/>
        </w:rPr>
      </w:pPr>
      <w:r w:rsidRPr="001A08E1">
        <w:t>Отношение испытуемого к обследованию</w:t>
      </w:r>
      <w:r>
        <w:t xml:space="preserve">: </w:t>
      </w:r>
    </w:p>
    <w:p w14:paraId="3099FFAD" w14:textId="41CD0245" w:rsidR="003313EC" w:rsidRPr="00E155D7" w:rsidRDefault="003313EC" w:rsidP="007A4FCA">
      <w:pPr>
        <w:rPr>
          <w:i/>
          <w:iCs/>
        </w:rPr>
      </w:pPr>
      <w:r w:rsidRPr="001A08E1">
        <w:t xml:space="preserve">Поведение и состояние </w:t>
      </w:r>
      <w:r w:rsidR="008D16C1">
        <w:t>обследуемого</w:t>
      </w:r>
      <w:r w:rsidRPr="001A08E1">
        <w:t xml:space="preserve"> в различных ситуациях</w:t>
      </w:r>
      <w:r>
        <w:t xml:space="preserve"> </w:t>
      </w:r>
      <w:r w:rsidR="00CD226C">
        <w:t xml:space="preserve">– </w:t>
      </w:r>
      <w:r w:rsidRPr="001A08E1">
        <w:t>в процессе интервью, при выполнении тестов, в общении с другими людьми</w:t>
      </w:r>
      <w:r>
        <w:t xml:space="preserve">: </w:t>
      </w:r>
    </w:p>
    <w:p w14:paraId="357AEDD7" w14:textId="18DDD431" w:rsidR="003313EC" w:rsidRPr="00E155D7" w:rsidRDefault="003313EC" w:rsidP="007A4FCA">
      <w:pPr>
        <w:rPr>
          <w:i/>
          <w:iCs/>
        </w:rPr>
      </w:pPr>
      <w:r w:rsidRPr="001A08E1">
        <w:t>Выводы по результатам наблюдения</w:t>
      </w:r>
      <w:r>
        <w:t xml:space="preserve">: </w:t>
      </w:r>
    </w:p>
    <w:p w14:paraId="107955A6" w14:textId="19D76C51" w:rsidR="003313EC" w:rsidRDefault="003313EC" w:rsidP="007A4FCA"/>
    <w:p w14:paraId="78631CF0" w14:textId="59F8565E" w:rsidR="003313EC" w:rsidRDefault="003313EC" w:rsidP="007A4FCA">
      <w:r>
        <w:t>4. Данные интервью</w:t>
      </w:r>
    </w:p>
    <w:p w14:paraId="271638C7" w14:textId="1A8D01F6" w:rsidR="003313EC" w:rsidRDefault="003313EC" w:rsidP="007A4FCA"/>
    <w:p w14:paraId="2E9101C6" w14:textId="222AAE9A" w:rsidR="003313EC" w:rsidRDefault="003313EC" w:rsidP="007A4FCA">
      <w:r w:rsidRPr="001A08E1">
        <w:t>Цели интервью</w:t>
      </w:r>
      <w:r>
        <w:t>:</w:t>
      </w:r>
      <w:r w:rsidR="00F61C5E">
        <w:t xml:space="preserve"> </w:t>
      </w:r>
      <w:r w:rsidR="00F61C5E" w:rsidRPr="00E155D7">
        <w:rPr>
          <w:i/>
          <w:iCs/>
        </w:rPr>
        <w:t>предварительное знакомство, получение диагностической информации, уточнение результатов тестирования</w:t>
      </w:r>
    </w:p>
    <w:p w14:paraId="0E016B6E" w14:textId="45102EBD" w:rsidR="003313EC" w:rsidRPr="00E155D7" w:rsidRDefault="003313EC" w:rsidP="007A4FCA">
      <w:pPr>
        <w:rPr>
          <w:i/>
          <w:iCs/>
        </w:rPr>
      </w:pPr>
      <w:r w:rsidRPr="001A08E1">
        <w:t>Материалы для подготовки интервью</w:t>
      </w:r>
      <w:r>
        <w:t xml:space="preserve">: </w:t>
      </w:r>
    </w:p>
    <w:p w14:paraId="19B0DE83" w14:textId="53D5F9AE" w:rsidR="003313EC" w:rsidRDefault="003313EC" w:rsidP="007A4FCA">
      <w:r w:rsidRPr="001A08E1">
        <w:t>Способы регистрации вопросов и ответов</w:t>
      </w:r>
      <w:r>
        <w:t xml:space="preserve">: </w:t>
      </w:r>
      <w:r w:rsidR="005739D3" w:rsidRPr="00E155D7">
        <w:rPr>
          <w:i/>
          <w:iCs/>
        </w:rPr>
        <w:t>письменная запись, аудиозапись, видеозапись</w:t>
      </w:r>
    </w:p>
    <w:p w14:paraId="02437C58" w14:textId="59D958D4" w:rsidR="003313EC" w:rsidRPr="00E155D7" w:rsidRDefault="003313EC" w:rsidP="007A4FCA">
      <w:pPr>
        <w:rPr>
          <w:i/>
          <w:iCs/>
        </w:rPr>
      </w:pPr>
      <w:r w:rsidRPr="001A08E1">
        <w:t>Последовательность и содержание вопросов</w:t>
      </w:r>
      <w:r>
        <w:t xml:space="preserve">, содержание ответов: </w:t>
      </w:r>
    </w:p>
    <w:p w14:paraId="5EB48154" w14:textId="63FC1C5F" w:rsidR="003313EC" w:rsidRPr="00E155D7" w:rsidRDefault="003313EC" w:rsidP="007A4FCA">
      <w:pPr>
        <w:rPr>
          <w:i/>
          <w:iCs/>
        </w:rPr>
      </w:pPr>
      <w:r w:rsidRPr="001A08E1">
        <w:t>Выводы по результатам интервью</w:t>
      </w:r>
      <w:r>
        <w:t xml:space="preserve">: </w:t>
      </w:r>
    </w:p>
    <w:p w14:paraId="68526345" w14:textId="7A1AC497" w:rsidR="003313EC" w:rsidRDefault="003313EC" w:rsidP="007A4FCA"/>
    <w:p w14:paraId="6FF4C5EB" w14:textId="25AB4238" w:rsidR="00F61C5E" w:rsidRDefault="00F61C5E" w:rsidP="007A4FCA">
      <w:r>
        <w:t>5. Данные тестирования</w:t>
      </w:r>
    </w:p>
    <w:p w14:paraId="36182EBE" w14:textId="58C6050A" w:rsidR="00F61C5E" w:rsidRDefault="00F61C5E" w:rsidP="007A4FCA"/>
    <w:p w14:paraId="3FBC3E8E" w14:textId="70A12FF7" w:rsidR="00F61C5E" w:rsidRDefault="00F61C5E" w:rsidP="007A4FCA">
      <w:r w:rsidRPr="001A08E1">
        <w:t>Цели тестирования</w:t>
      </w:r>
      <w:r>
        <w:t xml:space="preserve">: </w:t>
      </w:r>
      <w:r w:rsidR="005739D3" w:rsidRPr="00E155D7">
        <w:rPr>
          <w:i/>
          <w:iCs/>
        </w:rPr>
        <w:t>выявление способностей, черт личности, состояния, отношений, представлений</w:t>
      </w:r>
    </w:p>
    <w:p w14:paraId="1E4BA775" w14:textId="0FF6FBE2" w:rsidR="00F61C5E" w:rsidRPr="00E155D7" w:rsidRDefault="00F61C5E" w:rsidP="007A4FCA">
      <w:pPr>
        <w:rPr>
          <w:i/>
          <w:iCs/>
        </w:rPr>
      </w:pPr>
      <w:r w:rsidRPr="001A08E1">
        <w:t>Материалы для подготовки тестирования</w:t>
      </w:r>
      <w:r>
        <w:t xml:space="preserve">: </w:t>
      </w:r>
    </w:p>
    <w:p w14:paraId="1129BD49" w14:textId="07B27B2F" w:rsidR="00F61C5E" w:rsidRPr="00E155D7" w:rsidRDefault="00F61C5E" w:rsidP="007A4FCA">
      <w:pPr>
        <w:rPr>
          <w:i/>
          <w:iCs/>
        </w:rPr>
      </w:pPr>
      <w:r w:rsidRPr="001A08E1">
        <w:t>Выбор и обоснование тестов</w:t>
      </w:r>
      <w:r w:rsidR="00CD226C">
        <w:t xml:space="preserve"> (</w:t>
      </w:r>
      <w:r w:rsidR="005739D3" w:rsidRPr="001A08E1">
        <w:t xml:space="preserve">Состав методов: интеллектуальные тесты, личностные опросники, проективные методы, </w:t>
      </w:r>
      <w:proofErr w:type="spellStart"/>
      <w:r w:rsidR="005739D3" w:rsidRPr="001A08E1">
        <w:t>психосемантические</w:t>
      </w:r>
      <w:proofErr w:type="spellEnd"/>
      <w:r w:rsidR="005739D3" w:rsidRPr="001A08E1">
        <w:t xml:space="preserve"> методы. Соответствие тестов целям обследования и возрасту испытуемого. Информация о валидности и надежности тестов. Бланковые или компьютерные версии</w:t>
      </w:r>
      <w:r w:rsidR="00641C83">
        <w:t>)</w:t>
      </w:r>
      <w:r>
        <w:t xml:space="preserve">: </w:t>
      </w:r>
    </w:p>
    <w:p w14:paraId="3C18ED01" w14:textId="41E5F4A5" w:rsidR="00F61C5E" w:rsidRPr="00D65F5A" w:rsidRDefault="00F61C5E" w:rsidP="007A4FCA">
      <w:pPr>
        <w:rPr>
          <w:i/>
          <w:iCs/>
        </w:rPr>
      </w:pPr>
      <w:r w:rsidRPr="001A08E1">
        <w:t>Результаты тестирования</w:t>
      </w:r>
      <w:r>
        <w:t xml:space="preserve"> (таблицы, графики): </w:t>
      </w:r>
    </w:p>
    <w:p w14:paraId="13E1369B" w14:textId="2DE729D8" w:rsidR="00F61C5E" w:rsidRPr="00D65F5A" w:rsidRDefault="00F61C5E" w:rsidP="007A4FCA">
      <w:pPr>
        <w:rPr>
          <w:i/>
          <w:iCs/>
        </w:rPr>
      </w:pPr>
      <w:r w:rsidRPr="001A08E1">
        <w:t>Выводы по результатам тестирования</w:t>
      </w:r>
      <w:r>
        <w:t>:</w:t>
      </w:r>
      <w:r w:rsidR="00D65F5A">
        <w:t xml:space="preserve"> </w:t>
      </w:r>
    </w:p>
    <w:p w14:paraId="793F56DC" w14:textId="77777777" w:rsidR="00F61C5E" w:rsidRDefault="00F61C5E" w:rsidP="007A4FCA"/>
    <w:p w14:paraId="244E4237" w14:textId="77777777" w:rsidR="00F61C5E" w:rsidRDefault="00F61C5E" w:rsidP="007A4FCA">
      <w:r>
        <w:t>6. Обобщение диагностических результатов</w:t>
      </w:r>
    </w:p>
    <w:p w14:paraId="15102924" w14:textId="77777777" w:rsidR="00F61C5E" w:rsidRDefault="00F61C5E" w:rsidP="007A4FCA"/>
    <w:p w14:paraId="2B2A5B78" w14:textId="76FDC3C7" w:rsidR="00F61C5E" w:rsidRPr="00D65F5A" w:rsidRDefault="00F61C5E" w:rsidP="007A4FCA">
      <w:pPr>
        <w:rPr>
          <w:i/>
          <w:iCs/>
        </w:rPr>
      </w:pPr>
      <w:r w:rsidRPr="001A08E1">
        <w:t>Выводы, их обоснование, согласованность или противоречия данных наблюдения, интервью и тестирования</w:t>
      </w:r>
      <w:r>
        <w:t>:</w:t>
      </w:r>
      <w:r w:rsidR="00CE4E27">
        <w:t xml:space="preserve"> </w:t>
      </w:r>
    </w:p>
    <w:p w14:paraId="4E324574" w14:textId="0611E152" w:rsidR="00F61C5E" w:rsidRPr="00D65F5A" w:rsidRDefault="00F61C5E" w:rsidP="007A4FCA">
      <w:pPr>
        <w:rPr>
          <w:i/>
          <w:iCs/>
        </w:rPr>
      </w:pPr>
      <w:r w:rsidRPr="001A08E1">
        <w:t>Обсуждение результатов с обследуемым, его вопросы, уточнения, комментарии</w:t>
      </w:r>
      <w:r>
        <w:t>:</w:t>
      </w:r>
      <w:r w:rsidR="00CE4E27">
        <w:t xml:space="preserve"> </w:t>
      </w:r>
    </w:p>
    <w:p w14:paraId="65E4F308" w14:textId="004CA3F4" w:rsidR="00F61C5E" w:rsidRPr="00D65F5A" w:rsidRDefault="00F61C5E" w:rsidP="007A4FCA">
      <w:pPr>
        <w:rPr>
          <w:i/>
          <w:iCs/>
        </w:rPr>
      </w:pPr>
      <w:r w:rsidRPr="001A08E1">
        <w:t xml:space="preserve">Прогноз поведения, </w:t>
      </w:r>
      <w:r>
        <w:t>обследуемого</w:t>
      </w:r>
      <w:r w:rsidRPr="001A08E1">
        <w:t xml:space="preserve"> в различных жизненных ситуациях, содержание и причины возможных проблем, способы их решения</w:t>
      </w:r>
      <w:r>
        <w:t>:</w:t>
      </w:r>
      <w:r w:rsidR="00CE4E27">
        <w:t xml:space="preserve"> </w:t>
      </w:r>
    </w:p>
    <w:p w14:paraId="2B3E4ECF" w14:textId="3B91A88D" w:rsidR="00F61C5E" w:rsidRPr="00D65F5A" w:rsidRDefault="00F61C5E" w:rsidP="007A4FCA">
      <w:pPr>
        <w:rPr>
          <w:i/>
          <w:iCs/>
        </w:rPr>
      </w:pPr>
      <w:r w:rsidRPr="001A08E1">
        <w:t>Рекомендации обследуемому</w:t>
      </w:r>
      <w:r>
        <w:t xml:space="preserve">: </w:t>
      </w:r>
    </w:p>
    <w:p w14:paraId="6BC77B04" w14:textId="5EC73B77" w:rsidR="00F61C5E" w:rsidRDefault="00F61C5E" w:rsidP="007A4FCA"/>
    <w:p w14:paraId="1C413D8B" w14:textId="77621864" w:rsidR="00F61C5E" w:rsidRDefault="00F61C5E" w:rsidP="007A4FCA">
      <w:r>
        <w:t xml:space="preserve">7. </w:t>
      </w:r>
      <w:r w:rsidR="00CA2246">
        <w:t xml:space="preserve">Рефлексия </w:t>
      </w:r>
      <w:r>
        <w:t>результатов работы</w:t>
      </w:r>
    </w:p>
    <w:p w14:paraId="1D7CCB6C" w14:textId="5794B39E" w:rsidR="00F61C5E" w:rsidRDefault="00F61C5E" w:rsidP="007A4FCA"/>
    <w:p w14:paraId="7EBB95E0" w14:textId="60BAA166" w:rsidR="00F61C5E" w:rsidRPr="00D65F5A" w:rsidRDefault="00F61C5E" w:rsidP="007A4FCA">
      <w:pPr>
        <w:rPr>
          <w:i/>
          <w:iCs/>
        </w:rPr>
      </w:pPr>
      <w:r>
        <w:t xml:space="preserve">Удовлетворенность: </w:t>
      </w:r>
    </w:p>
    <w:p w14:paraId="72CEB7B8" w14:textId="1110F87C" w:rsidR="00F61C5E" w:rsidRPr="00D65F5A" w:rsidRDefault="00F61C5E" w:rsidP="007A4FCA">
      <w:pPr>
        <w:rPr>
          <w:i/>
          <w:iCs/>
        </w:rPr>
      </w:pPr>
      <w:r>
        <w:t xml:space="preserve">Затруднения: </w:t>
      </w:r>
      <w:bookmarkStart w:id="0" w:name="_GoBack"/>
      <w:bookmarkEnd w:id="0"/>
    </w:p>
    <w:p w14:paraId="53195E6C" w14:textId="6DADD67E" w:rsidR="00F61C5E" w:rsidRPr="00D65F5A" w:rsidRDefault="00D65F5A" w:rsidP="007A4FCA">
      <w:pPr>
        <w:rPr>
          <w:i/>
          <w:iCs/>
        </w:rPr>
      </w:pPr>
      <w:r>
        <w:t>Пож</w:t>
      </w:r>
      <w:r w:rsidR="00F61C5E">
        <w:t xml:space="preserve">елание изменений при повторном выполнении задания: </w:t>
      </w:r>
    </w:p>
    <w:p w14:paraId="29720680" w14:textId="16702C60" w:rsidR="00CE4E27" w:rsidRDefault="00CE4E27" w:rsidP="007A4FCA"/>
    <w:p w14:paraId="68632A7A" w14:textId="2D3D7147" w:rsidR="00CE4E27" w:rsidRDefault="00CE4E27" w:rsidP="007A4FCA">
      <w:r>
        <w:t>8. Приложения</w:t>
      </w:r>
      <w:r w:rsidR="00D65F5A">
        <w:t xml:space="preserve"> (протоколы наблюдения и тестирования, стенограммы интервью</w:t>
      </w:r>
      <w:r w:rsidR="00F634CD">
        <w:t xml:space="preserve"> при необходимости или желании</w:t>
      </w:r>
      <w:r w:rsidR="00D65F5A">
        <w:t>)</w:t>
      </w:r>
    </w:p>
    <w:sectPr w:rsidR="00CE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A0"/>
    <w:rsid w:val="000711A0"/>
    <w:rsid w:val="00082766"/>
    <w:rsid w:val="000D5C85"/>
    <w:rsid w:val="001024FE"/>
    <w:rsid w:val="00137B7E"/>
    <w:rsid w:val="00180919"/>
    <w:rsid w:val="001C22D7"/>
    <w:rsid w:val="00215B3D"/>
    <w:rsid w:val="0026708E"/>
    <w:rsid w:val="002723B0"/>
    <w:rsid w:val="003313EC"/>
    <w:rsid w:val="00383774"/>
    <w:rsid w:val="003A2630"/>
    <w:rsid w:val="003D68EA"/>
    <w:rsid w:val="00436E4B"/>
    <w:rsid w:val="00490B3A"/>
    <w:rsid w:val="004A2921"/>
    <w:rsid w:val="00521A67"/>
    <w:rsid w:val="005739D3"/>
    <w:rsid w:val="00580B29"/>
    <w:rsid w:val="00641C83"/>
    <w:rsid w:val="0064341F"/>
    <w:rsid w:val="0068335F"/>
    <w:rsid w:val="00692DCE"/>
    <w:rsid w:val="00706BC0"/>
    <w:rsid w:val="00717AAA"/>
    <w:rsid w:val="00737D20"/>
    <w:rsid w:val="0074424E"/>
    <w:rsid w:val="007A4FCA"/>
    <w:rsid w:val="007C3DDC"/>
    <w:rsid w:val="007D048F"/>
    <w:rsid w:val="007F5EAD"/>
    <w:rsid w:val="00825160"/>
    <w:rsid w:val="00893DB3"/>
    <w:rsid w:val="008D16C1"/>
    <w:rsid w:val="00975FBF"/>
    <w:rsid w:val="00A43A80"/>
    <w:rsid w:val="00A607EB"/>
    <w:rsid w:val="00B24723"/>
    <w:rsid w:val="00B2661C"/>
    <w:rsid w:val="00B41778"/>
    <w:rsid w:val="00B71A9F"/>
    <w:rsid w:val="00BC5B25"/>
    <w:rsid w:val="00C06C19"/>
    <w:rsid w:val="00C21236"/>
    <w:rsid w:val="00C73660"/>
    <w:rsid w:val="00CA2246"/>
    <w:rsid w:val="00CB7FD4"/>
    <w:rsid w:val="00CD226C"/>
    <w:rsid w:val="00CE4E27"/>
    <w:rsid w:val="00D064D0"/>
    <w:rsid w:val="00D56562"/>
    <w:rsid w:val="00D65F5A"/>
    <w:rsid w:val="00E10CAF"/>
    <w:rsid w:val="00E155D7"/>
    <w:rsid w:val="00E638D1"/>
    <w:rsid w:val="00E66280"/>
    <w:rsid w:val="00E803E2"/>
    <w:rsid w:val="00EA1F25"/>
    <w:rsid w:val="00EA4EBF"/>
    <w:rsid w:val="00ED6463"/>
    <w:rsid w:val="00F43C12"/>
    <w:rsid w:val="00F61C5E"/>
    <w:rsid w:val="00F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9ED7"/>
  <w15:chartTrackingRefBased/>
  <w15:docId w15:val="{8EB37D09-4AAE-4E4D-8313-5DA17D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B3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3D68EA"/>
    <w:pPr>
      <w:keepNext/>
      <w:keepLines/>
      <w:spacing w:before="120" w:after="120"/>
      <w:jc w:val="center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3D68EA"/>
    <w:pPr>
      <w:keepNext/>
      <w:keepLines/>
      <w:spacing w:after="120"/>
      <w:jc w:val="center"/>
      <w:outlineLvl w:val="1"/>
    </w:pPr>
    <w:rPr>
      <w:rFonts w:eastAsia="Times New Roman"/>
      <w:b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638D1"/>
    <w:pPr>
      <w:keepNext/>
      <w:keepLines/>
      <w:jc w:val="center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A80"/>
    <w:pPr>
      <w:keepNext/>
      <w:keepLines/>
      <w:jc w:val="center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D68EA"/>
    <w:rPr>
      <w:rFonts w:ascii="Times New Roman" w:eastAsia="Times New Roman" w:hAnsi="Times New Roman"/>
      <w:b/>
      <w:sz w:val="32"/>
      <w:szCs w:val="32"/>
    </w:rPr>
  </w:style>
  <w:style w:type="character" w:customStyle="1" w:styleId="20">
    <w:name w:val="Заголовок 2 Знак"/>
    <w:link w:val="2"/>
    <w:rsid w:val="003D68EA"/>
    <w:rPr>
      <w:rFonts w:ascii="Times New Roman" w:eastAsia="Times New Roman" w:hAnsi="Times New Roman"/>
      <w:b/>
      <w:sz w:val="28"/>
      <w:szCs w:val="26"/>
    </w:rPr>
  </w:style>
  <w:style w:type="paragraph" w:customStyle="1" w:styleId="a3">
    <w:name w:val="Абзац"/>
    <w:basedOn w:val="a"/>
    <w:qFormat/>
    <w:rsid w:val="00490B3A"/>
    <w:pPr>
      <w:ind w:firstLine="709"/>
      <w:jc w:val="both"/>
    </w:pPr>
  </w:style>
  <w:style w:type="character" w:customStyle="1" w:styleId="30">
    <w:name w:val="Заголовок 3 Знак"/>
    <w:basedOn w:val="a0"/>
    <w:link w:val="3"/>
    <w:uiPriority w:val="9"/>
    <w:rsid w:val="00E638D1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43A80"/>
    <w:rPr>
      <w:rFonts w:ascii="Times New Roman" w:eastAsiaTheme="majorEastAsia" w:hAnsi="Times New Roman" w:cstheme="majorBidi"/>
      <w:b/>
      <w:i/>
      <w:iCs/>
      <w:sz w:val="24"/>
    </w:rPr>
  </w:style>
  <w:style w:type="table" w:styleId="a4">
    <w:name w:val="Table Grid"/>
    <w:basedOn w:val="a1"/>
    <w:uiPriority w:val="39"/>
    <w:rsid w:val="0013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F6DB-C1C7-4506-9A68-6A61AED3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Igor Solomin</cp:lastModifiedBy>
  <cp:revision>43</cp:revision>
  <dcterms:created xsi:type="dcterms:W3CDTF">2022-02-02T16:30:00Z</dcterms:created>
  <dcterms:modified xsi:type="dcterms:W3CDTF">2022-02-02T17:48:00Z</dcterms:modified>
</cp:coreProperties>
</file>